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8 -->
  <w:body>
    <w:p>
      <w:pPr>
        <w:pStyle w:val="p"/>
        <w:spacing w:before="15" w:after="30"/>
        <w:ind w:left="0" w:right="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Style w:val="tag"/>
          <w:rFonts w:ascii="Calibri" w:eastAsia="Calibri" w:hAnsi="Calibri" w:cs="Calibri"/>
          <w:b/>
          <w:bCs/>
          <w:sz w:val="40"/>
          <w:szCs w:val="40"/>
        </w:rPr>
        <w:t>Satisfaction à chaud</w:t>
      </w:r>
    </w:p>
    <w:p>
      <w:pPr>
        <w:pStyle w:val="p"/>
        <w:spacing w:before="15" w:after="30"/>
        <w:ind w:left="0" w:right="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Style w:val="tag"/>
          <w:rFonts w:ascii="Calibri" w:eastAsia="Calibri" w:hAnsi="Calibri" w:cs="Calibri"/>
          <w:sz w:val="18"/>
          <w:szCs w:val="18"/>
        </w:rPr>
        <w:t>Satisfaction à chaud</w:t>
      </w:r>
    </w:p>
    <w:p>
      <w:pPr>
        <w:pStyle w:val="p"/>
        <w:spacing w:before="15" w:after="30"/>
        <w:ind w:left="0" w:right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tbl>
      <w:tblPr>
        <w:tblStyle w:val="table"/>
        <w:tblW w:w="5000" w:type="pct"/>
        <w:tblInd w:w="80" w:type="dxa"/>
        <w:tblCellMar>
          <w:top w:w="75" w:type="dxa"/>
          <w:left w:w="75" w:type="dxa"/>
          <w:bottom w:w="75" w:type="dxa"/>
          <w:right w:w="75" w:type="dxa"/>
        </w:tblCellMar>
        <w:tblLook w:val="05E0"/>
      </w:tblPr>
      <w:tblGrid>
        <w:gridCol w:w="10386"/>
      </w:tblGrid>
      <w:tr>
        <w:tblPrEx>
          <w:tblW w:w="5000" w:type="pct"/>
          <w:tblInd w:w="80" w:type="dxa"/>
          <w:tblCellMar>
            <w:top w:w="75" w:type="dxa"/>
            <w:left w:w="75" w:type="dxa"/>
            <w:bottom w:w="75" w:type="dxa"/>
            <w:right w:w="75" w:type="dxa"/>
          </w:tblCellMar>
          <w:tblLook w:val="05E0"/>
        </w:tblPrEx>
        <w:tc>
          <w:tcPr>
            <w:shd w:val="clear" w:color="auto" w:fill="EEEEEE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p"/>
              <w:spacing w:before="15" w:after="30"/>
              <w:ind w:left="0" w:right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Nom du stagiaire: __________________________________________</w:t>
            </w:r>
          </w:p>
        </w:tc>
      </w:tr>
    </w:tbl>
    <w:p>
      <w:pPr>
        <w:pStyle w:val="p"/>
        <w:spacing w:before="15" w:after="30"/>
        <w:ind w:left="0" w:right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Préparation de la formation</w:t>
      </w:r>
    </w:p>
    <w:p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  <w:i/>
          <w:iCs/>
          <w:sz w:val="12"/>
          <w:szCs w:val="12"/>
        </w:rPr>
        <w:t>Cochez une case par ligne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228"/>
        <w:gridCol w:w="1006"/>
        <w:gridCol w:w="1334"/>
        <w:gridCol w:w="827"/>
        <w:gridCol w:w="1025"/>
      </w:tblGrid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Pas du tout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Insuffisamment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En partie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Totalement</w:t>
            </w: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Les objectifs de la formation ont-ils été clairement annoncés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Avez-vous eu une discussion avec votre hiérarchie concernant cette formation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Organisation de la formation</w:t>
      </w:r>
    </w:p>
    <w:p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  <w:i/>
          <w:iCs/>
          <w:sz w:val="12"/>
          <w:szCs w:val="12"/>
        </w:rPr>
        <w:t>Cochez une case par ligne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933"/>
        <w:gridCol w:w="1077"/>
        <w:gridCol w:w="1428"/>
        <w:gridCol w:w="885"/>
        <w:gridCol w:w="1097"/>
      </w:tblGrid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Pas du tout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Insuffisamment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En partie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Totalement</w:t>
            </w: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Etes-vous satisfait de l'organisation du transport et de l'hébergement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La durée du stage vous a-t-elle semblé adaptée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Déroulement de la formation</w:t>
      </w:r>
    </w:p>
    <w:p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  <w:i/>
          <w:iCs/>
          <w:sz w:val="12"/>
          <w:szCs w:val="12"/>
        </w:rPr>
        <w:t>Cochez une case par ligne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264"/>
        <w:gridCol w:w="1238"/>
        <w:gridCol w:w="1641"/>
        <w:gridCol w:w="1017"/>
        <w:gridCol w:w="1261"/>
      </w:tblGrid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Pas du tout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Insuffisamment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En partie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Totalement</w:t>
            </w: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 formateur était-il clair et dynamique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Les exercices et activités étaient-ils pertinents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 formateur a t-il adapté la formation aux stagiaires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Le rythme de la formation était il ?</w:t>
      </w:r>
    </w:p>
    <w:p>
      <w:pPr>
        <w:pStyle w:val="form-emptyexplanation"/>
        <w:spacing w:after="0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</w:rPr>
        <w:t>Une seule réponse possible</w:t>
      </w:r>
    </w:p>
    <w:tbl>
      <w:tblPr>
        <w:tblStyle w:val="table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14"/>
        <w:gridCol w:w="503"/>
      </w:tblGrid>
      <w:tr>
        <w:tblPrEx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42875" cy="142875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29405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bottom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form-emptyform-input-radioanswerlabel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Adapté</w:t>
            </w:r>
          </w:p>
        </w:tc>
      </w:tr>
    </w:tbl>
    <w:p>
      <w:pPr>
        <w:rPr>
          <w:vanish/>
        </w:rPr>
      </w:pPr>
    </w:p>
    <w:tbl>
      <w:tblPr>
        <w:tblStyle w:val="table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13"/>
        <w:gridCol w:w="753"/>
      </w:tblGrid>
      <w:tr>
        <w:tblPrEx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42875" cy="142875"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359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bottom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form-emptyform-input-radioanswerlabel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Trop rapide</w:t>
            </w:r>
          </w:p>
        </w:tc>
      </w:tr>
    </w:tbl>
    <w:p>
      <w:pPr>
        <w:rPr>
          <w:vanish/>
        </w:rPr>
      </w:pPr>
    </w:p>
    <w:tbl>
      <w:tblPr>
        <w:tblStyle w:val="table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13"/>
        <w:gridCol w:w="610"/>
      </w:tblGrid>
      <w:tr>
        <w:tblPrEx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42875" cy="142875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5512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bottom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form-emptyform-input-radioanswerlabel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Trop lent</w:t>
            </w: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Contenu de la formation</w:t>
      </w:r>
    </w:p>
    <w:p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  <w:i/>
          <w:iCs/>
          <w:sz w:val="12"/>
          <w:szCs w:val="12"/>
        </w:rPr>
        <w:t>Cochez une case par ligne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191"/>
        <w:gridCol w:w="1255"/>
        <w:gridCol w:w="1664"/>
        <w:gridCol w:w="1031"/>
        <w:gridCol w:w="1279"/>
      </w:tblGrid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Pas du tout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Insuffisamment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En partie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Totalement</w:t>
            </w: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 programme était-il clair et précis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 programme était-il adapté à vos besoins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Les supports de formation étaient-ils clairs et utiles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Les objectifs du programme sont-ils atteints ?</w:t>
      </w:r>
    </w:p>
    <w:p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  <w:i/>
          <w:iCs/>
          <w:sz w:val="12"/>
          <w:szCs w:val="12"/>
        </w:rPr>
        <w:t>Cochez une case par ligne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41"/>
        <w:gridCol w:w="2419"/>
        <w:gridCol w:w="3207"/>
        <w:gridCol w:w="1988"/>
        <w:gridCol w:w="2465"/>
      </w:tblGrid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out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Pas du tout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Insuffisamment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En partie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Totalement</w:t>
            </w: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Efficacité de la formation</w:t>
      </w:r>
    </w:p>
    <w:p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  <w:i/>
          <w:iCs/>
          <w:sz w:val="12"/>
          <w:szCs w:val="12"/>
        </w:rPr>
        <w:t>Cochez une case par ligne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688"/>
        <w:gridCol w:w="612"/>
        <w:gridCol w:w="922"/>
        <w:gridCol w:w="1198"/>
      </w:tblGrid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Non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Un peu</w:t>
            </w:r>
          </w:p>
        </w:tc>
        <w:tc>
          <w:tcPr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Beaucoup</w:t>
            </w: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Cette formation améliore t-elle vos compétences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  <w:tr>
        <w:tblPrEx>
          <w:tblW w:w="5000" w:type="pct"/>
          <w:tblInd w:w="46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>Ces nouvelles compétences vont-elles être applicables dans votre travail ?</w:t>
            </w: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  <w:tc>
          <w:tcPr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noWrap w:val="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</w:p>
        </w:tc>
      </w:tr>
    </w:tbl>
    <w:p>
      <w:pPr>
        <w:pStyle w:val="form-empty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0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</w:rPr>
        <w:t>Recommanderiez vous cette formation ?</w:t>
      </w:r>
    </w:p>
    <w:p>
      <w:pPr>
        <w:pStyle w:val="form-emptyexplanation"/>
        <w:spacing w:after="0"/>
        <w:rPr>
          <w:rStyle w:val="tag"/>
          <w:rFonts w:ascii="Calibri" w:eastAsia="Calibri" w:hAnsi="Calibri" w:cs="Calibri"/>
          <w:i/>
          <w:iCs/>
          <w:sz w:val="12"/>
          <w:szCs w:val="12"/>
        </w:rPr>
      </w:pPr>
      <w:r>
        <w:rPr>
          <w:rStyle w:val="tag"/>
          <w:rFonts w:ascii="Calibri" w:eastAsia="Calibri" w:hAnsi="Calibri" w:cs="Calibri"/>
        </w:rPr>
        <w:t>Une seule réponse possible</w:t>
      </w:r>
    </w:p>
    <w:tbl>
      <w:tblPr>
        <w:tblStyle w:val="table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15"/>
        <w:gridCol w:w="288"/>
      </w:tblGrid>
      <w:tr>
        <w:tblPrEx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42875" cy="142875"/>
                  <wp:docPr id="10000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446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bottom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form-emptyform-input-radioanswerlabel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Oui</w:t>
            </w:r>
          </w:p>
        </w:tc>
      </w:tr>
    </w:tbl>
    <w:p>
      <w:pPr>
        <w:rPr>
          <w:vanish/>
        </w:rPr>
      </w:pPr>
    </w:p>
    <w:tbl>
      <w:tblPr>
        <w:tblStyle w:val="table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15"/>
        <w:gridCol w:w="328"/>
      </w:tblGrid>
      <w:tr>
        <w:tblPrEx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center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42875" cy="142875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2653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noWrap w:val="0"/>
            <w:tcMar>
              <w:top w:w="5" w:type="dxa"/>
              <w:left w:w="5" w:type="dxa"/>
              <w:bottom w:w="5" w:type="dxa"/>
              <w:right w:w="80" w:type="dxa"/>
            </w:tcMar>
            <w:vAlign w:val="bottom"/>
          </w:tcPr>
          <w:p>
            <w:pPr>
              <w:rPr>
                <w:rStyle w:val="tag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form-emptyform-input-radioanswerlabel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Non</w:t>
            </w:r>
          </w:p>
        </w:tc>
      </w:tr>
    </w:tbl>
    <w:p>
      <w:pPr>
        <w:pStyle w:val="form-emptyform-input-free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Quels sont les points forts de cette formation ?</w:t>
      </w:r>
    </w:p>
    <w:p>
      <w:pPr>
        <w:pStyle w:val="form-emptyform-input-freeanswer"/>
        <w:pBdr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pBdr>
        <w:ind w:left="15" w:right="15"/>
        <w:rPr>
          <w:rStyle w:val="tag"/>
          <w:rFonts w:ascii="Calibri" w:eastAsia="Calibri" w:hAnsi="Calibri" w:cs="Calibri"/>
          <w:sz w:val="75"/>
          <w:szCs w:val="18"/>
        </w:rPr>
      </w:pPr>
    </w:p>
    <w:p>
      <w:pPr>
        <w:pStyle w:val="form-emptyform-input-free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Quels sont les points faibles de cette formation ?</w:t>
      </w:r>
    </w:p>
    <w:p>
      <w:pPr>
        <w:pStyle w:val="form-emptyform-input-freeanswer"/>
        <w:pBdr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pBdr>
        <w:ind w:left="15" w:right="15"/>
        <w:rPr>
          <w:rStyle w:val="tag"/>
          <w:rFonts w:ascii="Calibri" w:eastAsia="Calibri" w:hAnsi="Calibri" w:cs="Calibri"/>
          <w:sz w:val="75"/>
          <w:szCs w:val="18"/>
        </w:rPr>
      </w:pPr>
    </w:p>
    <w:p>
      <w:pPr>
        <w:pStyle w:val="form-emptyform-input-freeform-question"/>
        <w:pBdr>
          <w:top w:val="none" w:sz="0" w:space="0" w:color="auto"/>
          <w:left w:val="none" w:sz="0" w:space="0" w:color="auto"/>
          <w:bottom w:val="single" w:sz="6" w:space="3" w:color="auto"/>
          <w:right w:val="none" w:sz="0" w:space="0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Autres remarques</w:t>
      </w:r>
    </w:p>
    <w:p>
      <w:pPr>
        <w:pStyle w:val="form-emptyform-input-freeanswer"/>
        <w:pBdr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pBdr>
        <w:ind w:left="15" w:right="15"/>
        <w:rPr>
          <w:rStyle w:val="tag"/>
          <w:rFonts w:ascii="Calibri" w:eastAsia="Calibri" w:hAnsi="Calibri" w:cs="Calibri"/>
          <w:sz w:val="75"/>
          <w:szCs w:val="18"/>
        </w:rPr>
      </w:pPr>
    </w:p>
    <w:p w:rsidR="00A77B3E"/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"/>
      <w:spacing w:before="15" w:after="30"/>
      <w:ind w:left="0" w:right="0"/>
      <w:jc w:val="center"/>
      <w:rPr>
        <w:rFonts w:ascii="Calibri" w:eastAsia="Calibri" w:hAnsi="Calibri" w:cs="Calibri"/>
        <w:sz w:val="18"/>
        <w:szCs w:val="18"/>
      </w:rPr>
    </w:pPr>
    <w:r>
      <w:rPr>
        <w:rFonts w:ascii="Times" w:eastAsia="Times" w:hAnsi="Times" w:cs="Times"/>
        <w:color w:val="000000"/>
      </w:rPr>
      <w:t xml:space="preserve">Document offert par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 xml:space="preserve"> HYPERLINK "https://www.digiforma.com/" </w:instrText>
    </w:r>
    <w:r>
      <w:rPr>
        <w:rFonts w:ascii="Times" w:eastAsia="Times" w:hAnsi="Times" w:cs="Times"/>
        <w:color w:val="000000"/>
      </w:rPr>
      <w:fldChar w:fldCharType="separate"/>
    </w:r>
    <w:r>
      <w:rPr>
        <w:rFonts w:ascii="Times" w:eastAsia="Times" w:hAnsi="Times" w:cs="Times"/>
        <w:color w:val="0563C1"/>
        <w:u w:val="single" w:color="0563C1"/>
      </w:rPr>
      <w:t>Digiforma.com</w:t>
    </w:r>
    <w:r>
      <w:rPr>
        <w:rFonts w:ascii="Times" w:eastAsia="Times" w:hAnsi="Times" w:cs="Times"/>
        <w:color w:val="0563C1"/>
        <w:u w:val="single" w:color="0563C1"/>
      </w:rPr>
      <w:fldChar w:fldCharType="end"/>
    </w:r>
  </w:p>
  <w:p/>
  <w:p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"/>
      <w:spacing w:before="15" w:after="30"/>
      <w:ind w:left="0" w:right="0"/>
      <w:jc w:val="center"/>
      <w:rPr>
        <w:rFonts w:ascii="Calibri" w:eastAsia="Calibri" w:hAnsi="Calibri" w:cs="Calibri"/>
        <w:sz w:val="18"/>
        <w:szCs w:val="18"/>
      </w:rPr>
    </w:pPr>
    <w:r>
      <w:rPr>
        <w:rFonts w:ascii="Times" w:eastAsia="Times" w:hAnsi="Times" w:cs="Times"/>
        <w:color w:val="000000"/>
      </w:rPr>
      <w:t xml:space="preserve">Document offert par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 xml:space="preserve"> HYPERLINK "https://www.digiforma.com/" </w:instrText>
    </w:r>
    <w:r>
      <w:rPr>
        <w:rFonts w:ascii="Times" w:eastAsia="Times" w:hAnsi="Times" w:cs="Times"/>
        <w:color w:val="000000"/>
      </w:rPr>
      <w:fldChar w:fldCharType="separate"/>
    </w:r>
    <w:r>
      <w:rPr>
        <w:rFonts w:ascii="Times" w:eastAsia="Times" w:hAnsi="Times" w:cs="Times"/>
        <w:color w:val="0563C1"/>
        <w:u w:val="single" w:color="0563C1"/>
      </w:rPr>
      <w:t>Digiforma.com</w:t>
    </w:r>
    <w:r>
      <w:rPr>
        <w:rFonts w:ascii="Times" w:eastAsia="Times" w:hAnsi="Times" w:cs="Times"/>
        <w:color w:val="0563C1"/>
        <w:u w:val="single" w:color="0563C1"/>
      </w:rPr>
      <w:fldChar w:fldCharType="end"/>
    </w:r>
  </w:p>
  <w:p/>
  <w:p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">
    <w:name w:val="p"/>
    <w:basedOn w:val="Normal"/>
  </w:style>
  <w:style w:type="paragraph" w:customStyle="1" w:styleId="Footer">
    <w:name w:val="Footer"/>
    <w:rPr>
      <w:rFonts w:ascii="Calibri" w:eastAsia="Calibri" w:hAnsi="Calibri" w:cs="Calibri"/>
      <w:b/>
      <w:sz w:val="16"/>
    </w:rPr>
  </w:style>
  <w:style w:type="character" w:customStyle="1" w:styleId="tag">
    <w:name w:val="tag"/>
    <w:basedOn w:val="DefaultParagraphFont"/>
  </w:style>
  <w:style w:type="table" w:customStyle="1" w:styleId="table">
    <w:name w:val="table"/>
    <w:basedOn w:val="TableNormal"/>
    <w:tblPr/>
  </w:style>
  <w:style w:type="paragraph" w:customStyle="1" w:styleId="form-emptyform-input">
    <w:name w:val="form-empty_form-input"/>
    <w:basedOn w:val="Normal"/>
    <w:pPr>
      <w:keepLines/>
    </w:pPr>
  </w:style>
  <w:style w:type="paragraph" w:customStyle="1" w:styleId="form-emptyform-question">
    <w:name w:val="form-empty_form-question"/>
    <w:basedOn w:val="Normal"/>
    <w:pPr>
      <w:pBdr>
        <w:bottom w:val="single" w:sz="6" w:space="3" w:color="auto"/>
      </w:pBdr>
    </w:pPr>
    <w:rPr>
      <w:b/>
      <w:bCs/>
      <w:sz w:val="18"/>
      <w:szCs w:val="18"/>
    </w:rPr>
  </w:style>
  <w:style w:type="paragraph" w:customStyle="1" w:styleId="form-emptyform-input-matrixexplanation">
    <w:name w:val="form-empty_form-input-matrix_explanation"/>
    <w:basedOn w:val="Normal"/>
  </w:style>
  <w:style w:type="table" w:customStyle="1" w:styleId="form-emptyform-input-matrixtable">
    <w:name w:val="form-empty_form-input-matrix_table"/>
    <w:basedOn w:val="TableNormal"/>
    <w:tblPr/>
  </w:style>
  <w:style w:type="paragraph" w:customStyle="1" w:styleId="form-emptyexplanation">
    <w:name w:val="form-empty_explanation"/>
    <w:basedOn w:val="Normal"/>
    <w:pPr>
      <w:jc w:val="right"/>
    </w:pPr>
    <w:rPr>
      <w:i/>
      <w:iCs/>
      <w:sz w:val="12"/>
      <w:szCs w:val="12"/>
    </w:rPr>
  </w:style>
  <w:style w:type="character" w:customStyle="1" w:styleId="form-emptyform-input-radioanswerlabel">
    <w:name w:val="form-empty_form-input-radio_answer_label"/>
    <w:basedOn w:val="DefaultParagraphFont"/>
    <w:rPr>
      <w:sz w:val="14"/>
      <w:szCs w:val="14"/>
    </w:rPr>
  </w:style>
  <w:style w:type="paragraph" w:customStyle="1" w:styleId="form-emptyform-input-freeform-question">
    <w:name w:val="form-empty_form-input-free_form-question"/>
    <w:basedOn w:val="Normal"/>
  </w:style>
  <w:style w:type="paragraph" w:customStyle="1" w:styleId="form-emptyform-input-freeanswer">
    <w:name w:val="form-empty_form-input-free_answer"/>
    <w:basedOn w:val="Normal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bdr w:val="single" w:sz="6" w:space="0" w:color="BBBBB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